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left"/>
        <w:rPr>
          <w:rFonts w:hint="default" w:eastAsia="黑体"/>
          <w:kern w:val="0"/>
          <w:sz w:val="32"/>
          <w:lang w:val="en-US" w:eastAsia="zh-CN"/>
        </w:rPr>
      </w:pPr>
      <w:bookmarkStart w:id="0" w:name="_GoBack"/>
      <w:bookmarkEnd w:id="0"/>
      <w:r>
        <w:rPr>
          <w:rFonts w:hint="eastAsia" w:eastAsia="黑体"/>
          <w:kern w:val="0"/>
          <w:sz w:val="32"/>
        </w:rPr>
        <w:t>附件</w:t>
      </w:r>
      <w:r>
        <w:rPr>
          <w:rFonts w:hint="eastAsia" w:eastAsia="黑体"/>
          <w:kern w:val="0"/>
          <w:sz w:val="32"/>
          <w:lang w:val="en-US" w:eastAsia="zh-CN"/>
        </w:rPr>
        <w:t>2</w:t>
      </w:r>
    </w:p>
    <w:p>
      <w:pPr>
        <w:widowControl/>
        <w:spacing w:line="400" w:lineRule="exact"/>
        <w:jc w:val="left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widowControl/>
        <w:spacing w:line="600" w:lineRule="exact"/>
        <w:ind w:right="79" w:rightChars="33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武义县卫生健康局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宣布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废止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的规范性文件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目录</w:t>
      </w:r>
    </w:p>
    <w:p>
      <w:pPr>
        <w:widowControl/>
        <w:spacing w:line="400" w:lineRule="exact"/>
        <w:jc w:val="center"/>
        <w:rPr>
          <w:rFonts w:ascii="宋体" w:cs="宋体"/>
          <w:kern w:val="0"/>
          <w:sz w:val="24"/>
        </w:rPr>
      </w:pPr>
    </w:p>
    <w:tbl>
      <w:tblPr>
        <w:tblStyle w:val="13"/>
        <w:tblW w:w="8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3424"/>
        <w:gridCol w:w="2988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2" w:hRule="atLeast"/>
        </w:trPr>
        <w:tc>
          <w:tcPr>
            <w:tcW w:w="87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</w:rPr>
              <w:t>序号</w:t>
            </w:r>
          </w:p>
        </w:tc>
        <w:tc>
          <w:tcPr>
            <w:tcW w:w="342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</w:rPr>
              <w:t>规范性文件名称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</w:rPr>
              <w:t>发文编号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</w:rPr>
              <w:t>发布时间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 w:bidi="ar"/>
              </w:rPr>
              <w:t>关于印发《武义县计划生育特殊情况生育审批办法》的通知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 w:bidi="ar"/>
              </w:rPr>
              <w:t>武人口计生〔2009〕4号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 w:bidi="ar"/>
              </w:rPr>
              <w:t>20090325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871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424" w:type="dxa"/>
            <w:noWrap w:val="0"/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 w:bidi="ar"/>
              </w:rPr>
              <w:t>关于调整孕产妇住院分娩补助政策的通知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 w:bidi="ar"/>
              </w:rPr>
              <w:t>武卫计〔2015〕11号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 w:bidi="ar"/>
              </w:rPr>
              <w:t>20150720</w:t>
            </w:r>
          </w:p>
        </w:tc>
      </w:tr>
    </w:tbl>
    <w:p>
      <w:pPr>
        <w:widowControl/>
        <w:spacing w:line="375" w:lineRule="atLeast"/>
        <w:ind w:firstLine="120" w:firstLineChars="50"/>
        <w:jc w:val="left"/>
        <w:rPr>
          <w:rFonts w:ascii="Times New Roman" w:hAnsi="Times New Roman" w:cs="Times New Roman"/>
          <w:lang w:val="en-US" w:eastAsia="zh-CN"/>
        </w:rPr>
      </w:pPr>
    </w:p>
    <w:sectPr>
      <w:pgSz w:w="11900" w:h="16840"/>
      <w:pgMar w:top="1701" w:right="1587" w:bottom="1417" w:left="1587" w:header="850" w:footer="1134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E90AA6"/>
    <w:rsid w:val="00025677"/>
    <w:rsid w:val="000416C1"/>
    <w:rsid w:val="000831EB"/>
    <w:rsid w:val="002F3FE9"/>
    <w:rsid w:val="005C08CC"/>
    <w:rsid w:val="00CC7030"/>
    <w:rsid w:val="00E90AA6"/>
    <w:rsid w:val="01894B0D"/>
    <w:rsid w:val="04F86897"/>
    <w:rsid w:val="0CC56EA7"/>
    <w:rsid w:val="1119570B"/>
    <w:rsid w:val="12925574"/>
    <w:rsid w:val="1699157F"/>
    <w:rsid w:val="1DF816D4"/>
    <w:rsid w:val="1ECE55AB"/>
    <w:rsid w:val="21517463"/>
    <w:rsid w:val="21B47429"/>
    <w:rsid w:val="280C1050"/>
    <w:rsid w:val="2BFD1F11"/>
    <w:rsid w:val="2D9E2E35"/>
    <w:rsid w:val="30786F8A"/>
    <w:rsid w:val="31D2766E"/>
    <w:rsid w:val="32F71A14"/>
    <w:rsid w:val="33C45E5F"/>
    <w:rsid w:val="354C56DE"/>
    <w:rsid w:val="3F147E17"/>
    <w:rsid w:val="3FCF5BA2"/>
    <w:rsid w:val="4134264C"/>
    <w:rsid w:val="41AD3788"/>
    <w:rsid w:val="441D0272"/>
    <w:rsid w:val="44EA5BF6"/>
    <w:rsid w:val="456A1DAB"/>
    <w:rsid w:val="46C6750C"/>
    <w:rsid w:val="4A6B4E4F"/>
    <w:rsid w:val="4C4C2F05"/>
    <w:rsid w:val="4DDC165A"/>
    <w:rsid w:val="4E747642"/>
    <w:rsid w:val="50015232"/>
    <w:rsid w:val="535779F0"/>
    <w:rsid w:val="573A2B77"/>
    <w:rsid w:val="5C2E7BE0"/>
    <w:rsid w:val="5D6B49A0"/>
    <w:rsid w:val="5E737460"/>
    <w:rsid w:val="65594D39"/>
    <w:rsid w:val="65C06819"/>
    <w:rsid w:val="66AF33E6"/>
    <w:rsid w:val="66C330B5"/>
    <w:rsid w:val="6A4A6769"/>
    <w:rsid w:val="6B543BAA"/>
    <w:rsid w:val="6BED1827"/>
    <w:rsid w:val="6E6763D4"/>
    <w:rsid w:val="76DA0968"/>
    <w:rsid w:val="7B7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6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after="0" w:line="580" w:lineRule="exact"/>
      <w:ind w:left="0" w:leftChars="0" w:firstLine="420" w:firstLineChars="200"/>
    </w:pPr>
    <w:rPr>
      <w:rFonts w:ascii="仿宋_GB2312" w:eastAsia="仿宋_GB2312"/>
      <w:sz w:val="31"/>
      <w:szCs w:val="2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First Indent"/>
    <w:basedOn w:val="5"/>
    <w:next w:val="2"/>
    <w:unhideWhenUsed/>
    <w:qFormat/>
    <w:uiPriority w:val="99"/>
    <w:pPr>
      <w:spacing w:after="0"/>
      <w:ind w:firstLine="420" w:firstLineChars="100"/>
    </w:pPr>
  </w:style>
  <w:style w:type="paragraph" w:styleId="5">
    <w:name w:val="Body Text"/>
    <w:basedOn w:val="1"/>
    <w:unhideWhenUsed/>
    <w:qFormat/>
    <w:uiPriority w:val="99"/>
    <w:pPr>
      <w:spacing w:after="120"/>
    </w:pPr>
  </w:style>
  <w:style w:type="paragraph" w:styleId="7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8">
    <w:name w:val="endnote text"/>
    <w:basedOn w:val="1"/>
    <w:qFormat/>
    <w:uiPriority w:val="0"/>
    <w:pPr>
      <w:snapToGrid w:val="0"/>
      <w:jc w:val="left"/>
    </w:pPr>
  </w:style>
  <w:style w:type="paragraph" w:styleId="9">
    <w:name w:val="Balloon Text"/>
    <w:basedOn w:val="1"/>
    <w:link w:val="26"/>
    <w:qFormat/>
    <w:uiPriority w:val="0"/>
    <w:rPr>
      <w:sz w:val="18"/>
      <w:szCs w:val="18"/>
    </w:rPr>
  </w:style>
  <w:style w:type="paragraph" w:styleId="10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12">
    <w:name w:val="Normal (Web)"/>
    <w:basedOn w:val="1"/>
    <w:qFormat/>
    <w:uiPriority w:val="0"/>
    <w:pPr>
      <w:spacing w:line="600" w:lineRule="atLeast"/>
      <w:ind w:firstLine="600"/>
      <w:jc w:val="both"/>
    </w:pPr>
    <w:rPr>
      <w:rFonts w:ascii="仿宋_GB2312" w:hAnsi="宋体" w:eastAsia="仿宋_GB2312" w:cs="宋体"/>
      <w:sz w:val="32"/>
      <w:szCs w:val="32"/>
      <w:lang w:eastAsia="zh-CN" w:bidi="ar-SA"/>
    </w:rPr>
  </w:style>
  <w:style w:type="table" w:styleId="14">
    <w:name w:val="Table Grid"/>
    <w:basedOn w:val="13"/>
    <w:unhideWhenUsed/>
    <w:qFormat/>
    <w:uiPriority w:val="99"/>
    <w:pPr>
      <w:widowControl w:val="0"/>
      <w:jc w:val="both"/>
    </w:pPr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endnote reference"/>
    <w:basedOn w:val="15"/>
    <w:qFormat/>
    <w:uiPriority w:val="0"/>
    <w:rPr>
      <w:vertAlign w:val="superscript"/>
    </w:rPr>
  </w:style>
  <w:style w:type="paragraph" w:customStyle="1" w:styleId="17">
    <w:name w:val="Heading #2|1"/>
    <w:basedOn w:val="1"/>
    <w:qFormat/>
    <w:uiPriority w:val="0"/>
    <w:pPr>
      <w:spacing w:after="580" w:line="598" w:lineRule="exact"/>
      <w:jc w:val="center"/>
      <w:outlineLvl w:val="1"/>
    </w:pPr>
    <w:rPr>
      <w:rFonts w:ascii="宋体" w:hAnsi="宋体" w:eastAsia="宋体" w:cs="宋体"/>
      <w:sz w:val="44"/>
      <w:szCs w:val="44"/>
      <w:lang w:val="zh-TW" w:eastAsia="zh-TW" w:bidi="zh-TW"/>
    </w:rPr>
  </w:style>
  <w:style w:type="paragraph" w:customStyle="1" w:styleId="18">
    <w:name w:val="Body text|1"/>
    <w:basedOn w:val="1"/>
    <w:qFormat/>
    <w:uiPriority w:val="0"/>
    <w:pPr>
      <w:spacing w:line="394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9">
    <w:name w:val="Body text|2"/>
    <w:basedOn w:val="1"/>
    <w:qFormat/>
    <w:uiPriority w:val="0"/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20">
    <w:name w:val="Body text|3"/>
    <w:basedOn w:val="1"/>
    <w:qFormat/>
    <w:uiPriority w:val="0"/>
    <w:pPr>
      <w:ind w:left="4920"/>
    </w:pPr>
    <w:rPr>
      <w:b/>
      <w:bCs/>
      <w:sz w:val="15"/>
      <w:szCs w:val="15"/>
    </w:rPr>
  </w:style>
  <w:style w:type="paragraph" w:customStyle="1" w:styleId="21">
    <w:name w:val="List Paragraph"/>
    <w:basedOn w:val="1"/>
    <w:qFormat/>
    <w:uiPriority w:val="34"/>
    <w:pPr>
      <w:ind w:firstLine="420" w:firstLineChars="200"/>
    </w:pPr>
  </w:style>
  <w:style w:type="paragraph" w:customStyle="1" w:styleId="22">
    <w:name w:val="Other|1"/>
    <w:basedOn w:val="1"/>
    <w:qFormat/>
    <w:uiPriority w:val="0"/>
    <w:pPr>
      <w:spacing w:line="437" w:lineRule="auto"/>
      <w:ind w:firstLine="400"/>
    </w:pPr>
    <w:rPr>
      <w:rFonts w:ascii="宋体" w:hAnsi="宋体" w:eastAsia="宋体" w:cs="宋体"/>
      <w:lang w:val="zh-TW" w:eastAsia="zh-TW" w:bidi="zh-TW"/>
    </w:rPr>
  </w:style>
  <w:style w:type="paragraph" w:customStyle="1" w:styleId="23">
    <w:name w:val="Table caption|1"/>
    <w:basedOn w:val="1"/>
    <w:qFormat/>
    <w:uiPriority w:val="0"/>
    <w:rPr>
      <w:rFonts w:ascii="宋体" w:hAnsi="宋体" w:eastAsia="宋体" w:cs="宋体"/>
      <w:lang w:val="zh-TW" w:eastAsia="zh-TW" w:bidi="zh-TW"/>
    </w:rPr>
  </w:style>
  <w:style w:type="paragraph" w:customStyle="1" w:styleId="24">
    <w:name w:val="Header or footer|2"/>
    <w:basedOn w:val="1"/>
    <w:qFormat/>
    <w:uiPriority w:val="0"/>
    <w:rPr>
      <w:sz w:val="20"/>
      <w:szCs w:val="20"/>
      <w:lang w:val="zh-TW" w:eastAsia="zh-TW" w:bidi="zh-TW"/>
    </w:rPr>
  </w:style>
  <w:style w:type="character" w:customStyle="1" w:styleId="25">
    <w:name w:val="页脚 Char"/>
    <w:basedOn w:val="15"/>
    <w:link w:val="10"/>
    <w:qFormat/>
    <w:uiPriority w:val="99"/>
    <w:rPr>
      <w:rFonts w:ascii="Times New Roman" w:hAnsi="Times New Roman" w:eastAsia="Times New Roman"/>
      <w:color w:val="000000"/>
      <w:sz w:val="18"/>
      <w:szCs w:val="24"/>
      <w:lang w:eastAsia="en-US" w:bidi="en-US"/>
    </w:rPr>
  </w:style>
  <w:style w:type="character" w:customStyle="1" w:styleId="26">
    <w:name w:val="批注框文本 Char"/>
    <w:basedOn w:val="15"/>
    <w:link w:val="9"/>
    <w:qFormat/>
    <w:uiPriority w:val="0"/>
    <w:rPr>
      <w:rFonts w:ascii="Times New Roman" w:hAnsi="Times New Roman"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武义县人民政府</Company>
  <Pages>12</Pages>
  <Words>640</Words>
  <Characters>3652</Characters>
  <Lines>30</Lines>
  <Paragraphs>8</Paragraphs>
  <TotalTime>248</TotalTime>
  <ScaleCrop>false</ScaleCrop>
  <LinksUpToDate>false</LinksUpToDate>
  <CharactersWithSpaces>4284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2020-03-12T02:51:00Z</dcterms:created>
  <dc:creator>Administrator</dc:creator>
  <cp:lastModifiedBy>飘雪的春天</cp:lastModifiedBy>
  <cp:lastPrinted>2023-02-01T01:16:00Z</cp:lastPrinted>
  <dcterms:modified xsi:type="dcterms:W3CDTF">2023-02-01T02:24:40Z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85F47E89C8F84D40B3A4E61749A1E70A</vt:lpwstr>
  </property>
</Properties>
</file>