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/>
          <w:bCs/>
          <w:color w:val="000000"/>
          <w:spacing w:val="-20"/>
          <w:sz w:val="44"/>
          <w:szCs w:val="44"/>
          <w:lang w:eastAsia="zh-CN"/>
        </w:rPr>
      </w:pPr>
      <w:r>
        <w:rPr>
          <w:rFonts w:ascii="Times New Roman" w:hAnsi="Times New Roman" w:eastAsia="方正小标宋简体"/>
          <w:bCs/>
          <w:color w:val="000000"/>
          <w:spacing w:val="-20"/>
          <w:sz w:val="44"/>
          <w:szCs w:val="44"/>
        </w:rPr>
        <w:t>武义县重点企业外来员工购房</w:t>
      </w:r>
      <w:r>
        <w:rPr>
          <w:rFonts w:hint="eastAsia" w:ascii="Times New Roman" w:hAnsi="Times New Roman" w:eastAsia="方正小标宋简体"/>
          <w:bCs/>
          <w:color w:val="000000"/>
          <w:spacing w:val="-20"/>
          <w:sz w:val="44"/>
          <w:szCs w:val="44"/>
          <w:lang w:eastAsia="zh-CN"/>
        </w:rPr>
        <w:t>补贴</w:t>
      </w:r>
    </w:p>
    <w:p>
      <w:pPr>
        <w:jc w:val="center"/>
        <w:rPr>
          <w:rFonts w:hint="eastAsia" w:ascii="Times New Roman" w:hAnsi="Times New Roman" w:eastAsia="方正小标宋简体"/>
          <w:bCs/>
          <w:color w:val="000000"/>
          <w:spacing w:val="-20"/>
          <w:sz w:val="44"/>
          <w:szCs w:val="44"/>
          <w:lang w:val="en-US" w:eastAsia="zh-CN"/>
        </w:rPr>
      </w:pPr>
      <w:r>
        <w:rPr>
          <w:rFonts w:ascii="Times New Roman" w:hAnsi="Times New Roman" w:eastAsia="方正小标宋简体"/>
          <w:bCs/>
          <w:color w:val="000000"/>
          <w:spacing w:val="-20"/>
          <w:sz w:val="44"/>
          <w:szCs w:val="44"/>
        </w:rPr>
        <w:t>实施</w:t>
      </w:r>
      <w:r>
        <w:rPr>
          <w:rFonts w:hint="eastAsia" w:ascii="Times New Roman" w:hAnsi="Times New Roman" w:eastAsia="方正小标宋简体"/>
          <w:bCs/>
          <w:color w:val="000000"/>
          <w:spacing w:val="-20"/>
          <w:sz w:val="44"/>
          <w:szCs w:val="44"/>
          <w:lang w:eastAsia="zh-CN"/>
        </w:rPr>
        <w:t>意见</w:t>
      </w:r>
      <w:r>
        <w:rPr>
          <w:rFonts w:hint="eastAsia" w:ascii="Times New Roman" w:hAnsi="Times New Roman" w:eastAsia="方正小标宋简体"/>
          <w:bCs/>
          <w:color w:val="000000"/>
          <w:spacing w:val="-20"/>
          <w:sz w:val="44"/>
          <w:szCs w:val="44"/>
          <w:lang w:val="en-US" w:eastAsia="zh-CN"/>
        </w:rPr>
        <w:t>(试行）</w:t>
      </w:r>
    </w:p>
    <w:p>
      <w:pPr>
        <w:jc w:val="center"/>
        <w:rPr>
          <w:rFonts w:hint="eastAsia" w:ascii="Times New Roman" w:hAnsi="Times New Roman" w:eastAsia="方正小标宋简体"/>
          <w:bCs/>
          <w:color w:val="000000"/>
          <w:spacing w:val="-2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bCs/>
          <w:color w:val="000000"/>
          <w:spacing w:val="-20"/>
          <w:sz w:val="44"/>
          <w:szCs w:val="44"/>
          <w:lang w:val="en-US" w:eastAsia="zh-CN"/>
        </w:rPr>
        <w:t>(审议稿）</w:t>
      </w: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方正小标宋简体"/>
          <w:bCs/>
          <w:color w:val="000000"/>
          <w:spacing w:val="-20"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为进一步优化我县产业发展环境，着力解决“新武义人”住房保障问题，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吸引</w:t>
      </w:r>
      <w:r>
        <w:rPr>
          <w:rFonts w:ascii="Times New Roman" w:hAnsi="Times New Roman" w:eastAsia="仿宋_GB2312"/>
          <w:color w:val="000000"/>
          <w:sz w:val="32"/>
          <w:szCs w:val="32"/>
        </w:rPr>
        <w:t>更多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外来优秀员工</w:t>
      </w:r>
      <w:r>
        <w:rPr>
          <w:rFonts w:ascii="Times New Roman" w:hAnsi="Times New Roman" w:eastAsia="仿宋_GB2312"/>
          <w:color w:val="000000"/>
          <w:sz w:val="32"/>
          <w:szCs w:val="32"/>
        </w:rPr>
        <w:t>在我县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稳定</w:t>
      </w:r>
      <w:r>
        <w:rPr>
          <w:rFonts w:ascii="Times New Roman" w:hAnsi="Times New Roman" w:eastAsia="仿宋_GB2312"/>
          <w:color w:val="000000"/>
          <w:sz w:val="32"/>
          <w:szCs w:val="32"/>
        </w:rPr>
        <w:t>就业，结合我县实际，特制定本实施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意见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</w:p>
    <w:p>
      <w:pPr>
        <w:pStyle w:val="2"/>
        <w:spacing w:line="600" w:lineRule="exact"/>
        <w:ind w:left="0" w:leftChars="0"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一、适用范围</w:t>
      </w:r>
    </w:p>
    <w:p>
      <w:pPr>
        <w:pStyle w:val="2"/>
        <w:spacing w:line="600" w:lineRule="exact"/>
        <w:ind w:left="0" w:leftChars="0" w:firstLine="64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武义县“重点企业外来员工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购房补贴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”（以下简称“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购房补贴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”），适用于首次在武义县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内购买的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商品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住房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pStyle w:val="2"/>
        <w:spacing w:line="600" w:lineRule="exact"/>
        <w:ind w:left="0" w:leftChars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二、适用对象</w:t>
      </w:r>
    </w:p>
    <w:p>
      <w:pPr>
        <w:pStyle w:val="2"/>
        <w:spacing w:line="600" w:lineRule="exact"/>
        <w:ind w:left="0" w:leftChars="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在我县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重点</w:t>
      </w:r>
      <w:r>
        <w:rPr>
          <w:rFonts w:ascii="Times New Roman" w:hAnsi="Times New Roman" w:eastAsia="仿宋_GB2312"/>
          <w:color w:val="000000"/>
          <w:sz w:val="32"/>
          <w:szCs w:val="32"/>
        </w:rPr>
        <w:t>企业中工作的非武义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户</w:t>
      </w:r>
      <w:r>
        <w:rPr>
          <w:rFonts w:ascii="Times New Roman" w:hAnsi="Times New Roman" w:eastAsia="仿宋_GB2312"/>
          <w:color w:val="000000"/>
          <w:sz w:val="32"/>
          <w:szCs w:val="32"/>
        </w:rPr>
        <w:t>籍员工。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三、</w:t>
      </w:r>
      <w:r>
        <w:rPr>
          <w:rFonts w:ascii="Times New Roman" w:hAnsi="Times New Roman" w:eastAsia="黑体"/>
          <w:color w:val="000000"/>
          <w:sz w:val="32"/>
          <w:szCs w:val="32"/>
        </w:rPr>
        <w:t>分配办法</w:t>
      </w:r>
    </w:p>
    <w:p>
      <w:pPr>
        <w:pStyle w:val="2"/>
        <w:ind w:left="0" w:leftChars="0" w:firstLine="640" w:firstLineChars="200"/>
        <w:rPr>
          <w:rFonts w:hint="eastAsia" w:eastAsia="仿宋_GB2312"/>
          <w:b w:val="0"/>
          <w:bCs/>
          <w:lang w:eastAsia="zh-CN"/>
        </w:rPr>
      </w:pPr>
      <w:r>
        <w:rPr>
          <w:rFonts w:hint="eastAsia" w:ascii="Times New Roman" w:hAnsi="Times New Roman" w:eastAsia="仿宋_GB2312"/>
          <w:b w:val="0"/>
          <w:bCs/>
          <w:color w:val="000000"/>
          <w:sz w:val="32"/>
          <w:szCs w:val="32"/>
          <w:lang w:val="en-US" w:eastAsia="zh-CN"/>
        </w:rPr>
        <w:t>1、</w:t>
      </w:r>
      <w:r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  <w:t>“</w:t>
      </w:r>
      <w:r>
        <w:rPr>
          <w:rFonts w:hint="eastAsia" w:ascii="Times New Roman" w:hAnsi="Times New Roman" w:eastAsia="仿宋_GB2312"/>
          <w:b w:val="0"/>
          <w:bCs/>
          <w:color w:val="000000"/>
          <w:sz w:val="32"/>
          <w:szCs w:val="32"/>
          <w:lang w:eastAsia="zh-CN"/>
        </w:rPr>
        <w:t>购房补贴</w:t>
      </w:r>
      <w:r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/>
          <w:b w:val="0"/>
          <w:bCs/>
          <w:color w:val="000000"/>
          <w:sz w:val="32"/>
          <w:szCs w:val="32"/>
          <w:lang w:eastAsia="zh-CN"/>
        </w:rPr>
        <w:t>名额以奖励的方式分配给我县重点企业，具体分配方式见意见实施细则。</w:t>
      </w:r>
    </w:p>
    <w:p>
      <w:pPr>
        <w:pStyle w:val="2"/>
        <w:spacing w:line="600" w:lineRule="exact"/>
        <w:ind w:left="0" w:leftChars="0" w:firstLine="64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 xml:space="preserve">. </w:t>
      </w:r>
      <w:r>
        <w:rPr>
          <w:rFonts w:ascii="Times New Roman" w:hAnsi="Times New Roman" w:eastAsia="仿宋_GB2312"/>
          <w:color w:val="000000"/>
          <w:sz w:val="32"/>
          <w:szCs w:val="32"/>
        </w:rPr>
        <w:t>企业按照公开、公平、透明的原则，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将名额</w:t>
      </w:r>
      <w:r>
        <w:rPr>
          <w:rFonts w:ascii="Times New Roman" w:hAnsi="Times New Roman" w:eastAsia="仿宋_GB2312"/>
          <w:color w:val="000000"/>
          <w:sz w:val="32"/>
          <w:szCs w:val="32"/>
        </w:rPr>
        <w:t>优先分配给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在</w:t>
      </w:r>
      <w:r>
        <w:rPr>
          <w:rFonts w:ascii="Times New Roman" w:hAnsi="Times New Roman" w:eastAsia="仿宋_GB2312"/>
          <w:color w:val="000000"/>
          <w:sz w:val="32"/>
          <w:szCs w:val="32"/>
        </w:rPr>
        <w:t>本企业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技能等级水平高</w:t>
      </w:r>
      <w:r>
        <w:rPr>
          <w:rFonts w:ascii="Times New Roman" w:hAnsi="Times New Roman" w:eastAsia="仿宋_GB2312"/>
          <w:color w:val="000000"/>
          <w:sz w:val="32"/>
          <w:szCs w:val="32"/>
        </w:rPr>
        <w:t>、贡献大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、工作</w:t>
      </w:r>
      <w:r>
        <w:rPr>
          <w:rFonts w:ascii="Times New Roman" w:hAnsi="Times New Roman" w:eastAsia="仿宋_GB2312"/>
          <w:color w:val="000000"/>
          <w:sz w:val="32"/>
          <w:szCs w:val="32"/>
        </w:rPr>
        <w:t>年限长的优秀员工。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. “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购房补贴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名额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每年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公布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一次，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由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县人力社保局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具体负责。</w:t>
      </w:r>
    </w:p>
    <w:p>
      <w:pPr>
        <w:pStyle w:val="2"/>
        <w:spacing w:line="600" w:lineRule="exact"/>
        <w:ind w:left="0" w:leftChars="0" w:firstLine="640"/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. “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购房补贴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名额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实行实名制管理，仅限申请人本人使用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。</w:t>
      </w:r>
    </w:p>
    <w:p>
      <w:pPr>
        <w:pStyle w:val="2"/>
        <w:spacing w:line="600" w:lineRule="exact"/>
        <w:ind w:left="0" w:leftChars="0" w:firstLine="640"/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bCs/>
          <w:color w:val="00000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  <w:t>. 每</w:t>
      </w:r>
      <w:r>
        <w:rPr>
          <w:rFonts w:hint="eastAsia" w:ascii="Times New Roman" w:hAnsi="Times New Roman" w:eastAsia="仿宋_GB2312"/>
          <w:b w:val="0"/>
          <w:bCs/>
          <w:color w:val="000000"/>
          <w:sz w:val="32"/>
          <w:szCs w:val="32"/>
          <w:lang w:eastAsia="zh-CN"/>
        </w:rPr>
        <w:t>个</w:t>
      </w:r>
      <w:r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  <w:t>“</w:t>
      </w:r>
      <w:r>
        <w:rPr>
          <w:rFonts w:hint="eastAsia" w:ascii="Times New Roman" w:hAnsi="Times New Roman" w:eastAsia="仿宋_GB2312"/>
          <w:b w:val="0"/>
          <w:bCs/>
          <w:color w:val="000000"/>
          <w:sz w:val="32"/>
          <w:szCs w:val="32"/>
          <w:lang w:eastAsia="zh-CN"/>
        </w:rPr>
        <w:t>购房补贴</w:t>
      </w:r>
      <w:r>
        <w:rPr>
          <w:rFonts w:ascii="Times New Roman" w:hAnsi="Times New Roman" w:eastAsia="仿宋_GB2312"/>
          <w:b w:val="0"/>
          <w:bCs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/>
          <w:b w:val="0"/>
          <w:bCs/>
          <w:color w:val="000000"/>
          <w:sz w:val="32"/>
          <w:szCs w:val="32"/>
          <w:lang w:eastAsia="zh-CN"/>
        </w:rPr>
        <w:t>名额限有效期内购房有效。</w:t>
      </w:r>
    </w:p>
    <w:p>
      <w:pPr>
        <w:pStyle w:val="2"/>
        <w:spacing w:line="600" w:lineRule="exact"/>
        <w:ind w:left="0" w:leftChars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四、补助标准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jc w:val="left"/>
        <w:textAlignment w:val="auto"/>
        <w:outlineLvl w:val="9"/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eastAsia="zh-CN"/>
        </w:rPr>
        <w:t>每个</w:t>
      </w:r>
      <w:r>
        <w:rPr>
          <w:rFonts w:ascii="Times New Roman" w:hAnsi="Times New Roman" w:eastAsia="仿宋_GB2312"/>
          <w:b w:val="0"/>
          <w:bCs w:val="0"/>
          <w:color w:val="000000"/>
          <w:sz w:val="32"/>
          <w:szCs w:val="32"/>
        </w:rPr>
        <w:t>“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eastAsia="zh-CN"/>
        </w:rPr>
        <w:t>购房补贴</w:t>
      </w:r>
      <w:r>
        <w:rPr>
          <w:rFonts w:ascii="Times New Roman" w:hAnsi="Times New Roman" w:eastAsia="仿宋_GB2312"/>
          <w:b w:val="0"/>
          <w:bCs w:val="0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eastAsia="zh-CN"/>
        </w:rPr>
        <w:t>名额可兑换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一定额度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的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val="en-US" w:eastAsia="zh-CN"/>
        </w:rPr>
        <w:t>购房补助，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eastAsia="zh-CN"/>
        </w:rPr>
        <w:t>具体标准在意见实施细则中明确。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五</w:t>
      </w:r>
      <w:r>
        <w:rPr>
          <w:rFonts w:ascii="Times New Roman" w:hAnsi="Times New Roman" w:eastAsia="黑体"/>
          <w:color w:val="000000"/>
          <w:sz w:val="32"/>
          <w:szCs w:val="32"/>
        </w:rPr>
        <w:t>、附则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1. 夫妻双方均符合“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购房补贴</w:t>
      </w:r>
      <w:r>
        <w:rPr>
          <w:rFonts w:ascii="Times New Roman" w:hAnsi="Times New Roman" w:eastAsia="仿宋_GB2312"/>
          <w:color w:val="000000"/>
          <w:sz w:val="32"/>
          <w:szCs w:val="32"/>
        </w:rPr>
        <w:t>”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申请</w:t>
      </w:r>
      <w:r>
        <w:rPr>
          <w:rFonts w:ascii="Times New Roman" w:hAnsi="Times New Roman" w:eastAsia="仿宋_GB2312"/>
          <w:color w:val="000000"/>
          <w:sz w:val="32"/>
          <w:szCs w:val="32"/>
        </w:rPr>
        <w:t>条件的，或符合其他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住房</w:t>
      </w:r>
      <w:r>
        <w:rPr>
          <w:rFonts w:ascii="Times New Roman" w:hAnsi="Times New Roman" w:eastAsia="仿宋_GB2312"/>
          <w:color w:val="000000"/>
          <w:sz w:val="32"/>
          <w:szCs w:val="32"/>
        </w:rPr>
        <w:t>补助政策的，按从高、从优、不重复的原则享受；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 因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离婚、</w:t>
      </w:r>
      <w:r>
        <w:rPr>
          <w:rFonts w:ascii="Times New Roman" w:hAnsi="Times New Roman" w:eastAsia="仿宋_GB2312"/>
          <w:color w:val="000000"/>
          <w:sz w:val="32"/>
          <w:szCs w:val="32"/>
        </w:rPr>
        <w:t>赠与、出售等原因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有房产交易记录的，视为非首套房；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</w:rPr>
        <w:t>.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享受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购房补贴</w:t>
      </w:r>
      <w:r>
        <w:rPr>
          <w:rFonts w:ascii="Times New Roman" w:hAnsi="Times New Roman" w:eastAsia="仿宋_GB2312"/>
          <w:color w:val="000000"/>
          <w:sz w:val="32"/>
          <w:szCs w:val="32"/>
        </w:rPr>
        <w:t>的所购住房满5年后方可转让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color w:val="000000"/>
          <w:sz w:val="32"/>
          <w:szCs w:val="32"/>
        </w:rPr>
        <w:t>. 企业及申请人弄虚作假、虚报瞒报取得补助资格并获得购房补助的，经核查属实的，责令退回补助资金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且两年内不得享受</w:t>
      </w:r>
      <w:r>
        <w:rPr>
          <w:rFonts w:ascii="Times New Roman" w:hAnsi="Times New Roman" w:eastAsia="仿宋_GB2312"/>
          <w:color w:val="000000"/>
          <w:sz w:val="32"/>
          <w:szCs w:val="32"/>
        </w:rPr>
        <w:t>该政策。</w:t>
      </w:r>
    </w:p>
    <w:p>
      <w:pPr>
        <w:spacing w:line="600" w:lineRule="exact"/>
        <w:ind w:firstLine="640" w:firstLineChars="200"/>
        <w:rPr>
          <w:rFonts w:ascii="Times New Roman" w:hAnsi="Times New Roman" w:eastAsia="方正小标宋简体"/>
          <w:bCs/>
          <w:color w:val="000000"/>
          <w:spacing w:val="-20"/>
          <w:sz w:val="44"/>
          <w:szCs w:val="44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5.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本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意见</w:t>
      </w:r>
      <w:r>
        <w:rPr>
          <w:rFonts w:ascii="Times New Roman" w:hAnsi="Times New Roman" w:eastAsia="仿宋_GB2312"/>
          <w:color w:val="000000"/>
          <w:sz w:val="32"/>
          <w:szCs w:val="32"/>
        </w:rPr>
        <w:t>自2021年**月**日起施行，</w:t>
      </w:r>
      <w:r>
        <w:rPr>
          <w:rFonts w:hint="eastAsia" w:ascii="仿宋" w:hAnsi="仿宋" w:eastAsia="仿宋" w:cs="仿宋"/>
          <w:i w:val="0"/>
          <w:caps w:val="0"/>
          <w:color w:val="111F2C"/>
          <w:spacing w:val="0"/>
          <w:sz w:val="32"/>
          <w:szCs w:val="32"/>
          <w:shd w:val="clear" w:fill="FFFFFF"/>
        </w:rPr>
        <w:t>具体实施细则由县人力资源和社会保障局会同</w:t>
      </w:r>
      <w:r>
        <w:rPr>
          <w:rFonts w:hint="eastAsia" w:ascii="仿宋" w:hAnsi="仿宋" w:eastAsia="仿宋" w:cs="仿宋"/>
          <w:i w:val="0"/>
          <w:caps w:val="0"/>
          <w:color w:val="111F2C"/>
          <w:spacing w:val="0"/>
          <w:sz w:val="32"/>
          <w:szCs w:val="32"/>
          <w:shd w:val="clear" w:fill="FFFFFF"/>
          <w:lang w:eastAsia="zh-CN"/>
        </w:rPr>
        <w:t>县财政局</w:t>
      </w:r>
      <w:r>
        <w:rPr>
          <w:rFonts w:hint="eastAsia" w:ascii="仿宋" w:hAnsi="仿宋" w:eastAsia="仿宋" w:cs="仿宋"/>
          <w:i w:val="0"/>
          <w:caps w:val="0"/>
          <w:color w:val="111F2C"/>
          <w:spacing w:val="0"/>
          <w:sz w:val="32"/>
          <w:szCs w:val="32"/>
          <w:shd w:val="clear" w:fill="FFFFFF"/>
        </w:rPr>
        <w:t>制定。</w:t>
      </w:r>
      <w:r>
        <w:rPr>
          <w:rFonts w:ascii="Times New Roman" w:hAnsi="Times New Roman" w:eastAsia="仿宋_GB2312"/>
          <w:color w:val="000000"/>
          <w:sz w:val="32"/>
          <w:szCs w:val="32"/>
        </w:rPr>
        <w:t>由县人力社保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局</w:t>
      </w:r>
      <w:r>
        <w:rPr>
          <w:rFonts w:ascii="Times New Roman" w:hAnsi="Times New Roman" w:eastAsia="仿宋_GB2312"/>
          <w:color w:val="000000"/>
          <w:sz w:val="32"/>
          <w:szCs w:val="32"/>
        </w:rPr>
        <w:t>具体负责武义县“重点企业外来员工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购房补贴</w:t>
      </w:r>
      <w:r>
        <w:rPr>
          <w:rFonts w:ascii="Times New Roman" w:hAnsi="Times New Roman" w:eastAsia="仿宋_GB2312"/>
          <w:color w:val="000000"/>
          <w:sz w:val="32"/>
          <w:szCs w:val="32"/>
        </w:rPr>
        <w:t>”的发放和管理工作。</w:t>
      </w:r>
    </w:p>
    <w:sectPr>
      <w:pgSz w:w="11906" w:h="16838"/>
      <w:pgMar w:top="1440" w:right="1349" w:bottom="1383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7743B"/>
    <w:rsid w:val="03DB0771"/>
    <w:rsid w:val="10CE5722"/>
    <w:rsid w:val="18C43841"/>
    <w:rsid w:val="27FD76A8"/>
    <w:rsid w:val="36F63BF6"/>
    <w:rsid w:val="3824219F"/>
    <w:rsid w:val="56603315"/>
    <w:rsid w:val="5FD17B68"/>
    <w:rsid w:val="61FC028C"/>
    <w:rsid w:val="679F7648"/>
    <w:rsid w:val="68E7743B"/>
    <w:rsid w:val="73A9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2021-09-13T01:46:00Z</dcterms:created>
  <dc:creator>Administrator</dc:creator>
  <cp:lastModifiedBy>肉肉Q</cp:lastModifiedBy>
  <cp:lastPrinted>2021-09-16T07:11:00Z</cp:lastPrinted>
  <dcterms:modified xsi:type="dcterms:W3CDTF">2021-10-18T02:00:12Z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763FC7A77A734602B38C414BB2FB2422</vt:lpwstr>
  </property>
</Properties>
</file>